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0E" w:rsidRPr="000F138E" w:rsidRDefault="000F610E" w:rsidP="000F610E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 w:rsidR="00AA149D">
        <w:rPr>
          <w:rFonts w:ascii="Times New Roman" w:hAnsi="Times New Roman" w:cs="Times New Roman"/>
          <w:sz w:val="24"/>
          <w:szCs w:val="24"/>
        </w:rPr>
        <w:t>4</w:t>
      </w:r>
      <w:r w:rsidRPr="000F138E">
        <w:rPr>
          <w:rFonts w:ascii="Times New Roman" w:hAnsi="Times New Roman" w:cs="Times New Roman"/>
          <w:sz w:val="24"/>
          <w:szCs w:val="24"/>
        </w:rPr>
        <w:t xml:space="preserve"> do Regulaminu rekrutacji i uczestnictwa w projekcie „</w:t>
      </w:r>
      <w:r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Karta oceny formularza rekrutacyjnego</w:t>
      </w:r>
    </w:p>
    <w:p w:rsidR="00F8487D" w:rsidRDefault="00F8487D" w:rsidP="000F610E">
      <w:pPr>
        <w:rPr>
          <w:rFonts w:ascii="Times New Roman" w:hAnsi="Times New Roman" w:cs="Times New Roman"/>
          <w:b/>
          <w:sz w:val="28"/>
          <w:szCs w:val="24"/>
        </w:rPr>
      </w:pPr>
    </w:p>
    <w:p w:rsidR="00CF3F21" w:rsidRPr="00F8487D" w:rsidRDefault="00F8487D" w:rsidP="00F8487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487D">
        <w:rPr>
          <w:rFonts w:ascii="Times New Roman" w:hAnsi="Times New Roman" w:cs="Times New Roman"/>
          <w:b/>
          <w:sz w:val="28"/>
          <w:szCs w:val="24"/>
        </w:rPr>
        <w:t>KARTA OCENY FORMULARZA REKRUTACYJNEGO</w:t>
      </w:r>
    </w:p>
    <w:p w:rsidR="00F8487D" w:rsidRDefault="00F8487D" w:rsidP="00F8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>
        <w:rPr>
          <w:rFonts w:ascii="Times New Roman" w:hAnsi="Times New Roman" w:cs="Times New Roman"/>
          <w:b/>
          <w:bCs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F8487D" w:rsidRPr="000F138E" w:rsidRDefault="00F8487D" w:rsidP="00F8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FEMP. .06.16-IP.02-0034/24</w:t>
      </w:r>
    </w:p>
    <w:p w:rsidR="00F8487D" w:rsidRPr="000F138E" w:rsidRDefault="00F8487D" w:rsidP="00F8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Realizowanego w ramach priorytetu 6 Działanie 6.16 Aktywizacja społeczno-zawodowa, typ projektu A: Aktywizacja społeczna i zawodowa osób zagrożonych wykluczeniem społecznym oraz osób biernych zawodowo, w ramach programu Fundusze dla Małopolski 2021 – 2027.</w:t>
      </w:r>
    </w:p>
    <w:p w:rsidR="00F8487D" w:rsidRDefault="00F8487D" w:rsidP="00F8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Numer projektu: FEMP. .06.16-IP.02-0034/24</w:t>
      </w:r>
    </w:p>
    <w:p w:rsidR="00F8487D" w:rsidRDefault="00F8487D" w:rsidP="00F848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6"/>
        <w:gridCol w:w="5740"/>
      </w:tblGrid>
      <w:tr w:rsidR="000F610E" w:rsidTr="00A75596">
        <w:trPr>
          <w:trHeight w:val="286"/>
        </w:trPr>
        <w:tc>
          <w:tcPr>
            <w:tcW w:w="9036" w:type="dxa"/>
            <w:gridSpan w:val="2"/>
            <w:shd w:val="clear" w:color="auto" w:fill="F2F2F2" w:themeFill="background1" w:themeFillShade="F2"/>
          </w:tcPr>
          <w:p w:rsidR="000F610E" w:rsidRPr="00D263CF" w:rsidRDefault="000F610E" w:rsidP="00EE7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</w:t>
            </w:r>
            <w:r w:rsidR="0084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/kandydatki na Uczestnika/Uczestniczkę </w:t>
            </w: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</w:tc>
      </w:tr>
      <w:tr w:rsidR="000F610E" w:rsidTr="00A75596">
        <w:trPr>
          <w:trHeight w:val="562"/>
        </w:trPr>
        <w:tc>
          <w:tcPr>
            <w:tcW w:w="3296" w:type="dxa"/>
          </w:tcPr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Imię</w:t>
            </w:r>
          </w:p>
        </w:tc>
        <w:tc>
          <w:tcPr>
            <w:tcW w:w="5739" w:type="dxa"/>
          </w:tcPr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0E" w:rsidTr="00A75596">
        <w:trPr>
          <w:trHeight w:val="562"/>
        </w:trPr>
        <w:tc>
          <w:tcPr>
            <w:tcW w:w="3296" w:type="dxa"/>
          </w:tcPr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Nazwisko</w:t>
            </w:r>
          </w:p>
        </w:tc>
        <w:tc>
          <w:tcPr>
            <w:tcW w:w="5739" w:type="dxa"/>
          </w:tcPr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0E" w:rsidTr="00A75596">
        <w:trPr>
          <w:trHeight w:val="848"/>
        </w:trPr>
        <w:tc>
          <w:tcPr>
            <w:tcW w:w="3296" w:type="dxa"/>
          </w:tcPr>
          <w:p w:rsidR="000F610E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Data złożenia formularza rekrutacyjnego</w:t>
            </w:r>
          </w:p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9" w:type="dxa"/>
          </w:tcPr>
          <w:p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10E" w:rsidRDefault="000F610E" w:rsidP="000F61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0DA1" w:rsidTr="00FB0DA1">
        <w:tc>
          <w:tcPr>
            <w:tcW w:w="4531" w:type="dxa"/>
            <w:shd w:val="clear" w:color="auto" w:fill="F2F2F2" w:themeFill="background1" w:themeFillShade="F2"/>
          </w:tcPr>
          <w:p w:rsidR="00FB0DA1" w:rsidRPr="00FB0DA1" w:rsidRDefault="00FB0DA1" w:rsidP="00FB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formalne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B0DA1" w:rsidRPr="00FB0DA1" w:rsidRDefault="00FB0DA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A1">
              <w:rPr>
                <w:rFonts w:ascii="Times New Roman" w:hAnsi="Times New Roman" w:cs="Times New Roman"/>
                <w:b/>
                <w:sz w:val="24"/>
                <w:szCs w:val="24"/>
              </w:rPr>
              <w:t>Spełnia/Nie spełnia ( 0 -1 pkt)</w:t>
            </w:r>
          </w:p>
        </w:tc>
      </w:tr>
      <w:tr w:rsidR="00131AD1" w:rsidTr="00FB0DA1">
        <w:tc>
          <w:tcPr>
            <w:tcW w:w="4531" w:type="dxa"/>
          </w:tcPr>
          <w:p w:rsidR="00131AD1" w:rsidRPr="00131AD1" w:rsidRDefault="00131AD1" w:rsidP="00131A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D1" w:rsidTr="00FB0DA1">
        <w:tc>
          <w:tcPr>
            <w:tcW w:w="4531" w:type="dxa"/>
          </w:tcPr>
          <w:p w:rsidR="00131AD1" w:rsidRPr="00131AD1" w:rsidRDefault="00131AD1" w:rsidP="00131A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sz w:val="24"/>
                <w:szCs w:val="24"/>
              </w:rPr>
              <w:t xml:space="preserve">Osoby zamieszkujące (w przypadku osób bezdomnych przebywające na terenie powiatu olkuskiego) lub uczące się na terenie powiatu olkuskiego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poniższych grup docelowych</w:t>
            </w:r>
          </w:p>
          <w:p w:rsidR="00131AD1" w:rsidRDefault="00131AD1" w:rsidP="00131AD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sz w:val="24"/>
                <w:szCs w:val="24"/>
              </w:rPr>
              <w:t>Osoby zagrożone ubóstwem lub wykluczeniem społecznym takie jak:</w:t>
            </w:r>
          </w:p>
          <w:p w:rsidR="00131AD1" w:rsidRPr="00131AD1" w:rsidRDefault="00131AD1" w:rsidP="00131AD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D1" w:rsidRPr="00F865B1" w:rsidRDefault="00131AD1" w:rsidP="00483C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bierne zawodowo, osoby lub rodziny korzystające ze świadczeń z pomocy społecznej zgodnie z ustawą z dnia 12.03.3004 r . o pomocy społecznej lub kwalifikujące się do  objęcia wsparciem pomocy społecznej tj. spełniające co najmniej jedną z przesłanek określonych w art. 7 tej ustawy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Osoby o których</w:t>
            </w:r>
            <w:r w:rsidRPr="00483C1A">
              <w:rPr>
                <w:rFonts w:ascii="Times New Roman" w:hAnsi="Times New Roman" w:cs="Times New Roman"/>
                <w:sz w:val="24"/>
                <w:szCs w:val="24"/>
              </w:rPr>
              <w:t xml:space="preserve"> mowa w </w:t>
            </w:r>
            <w:r w:rsidRPr="0048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art. 1 ust. 2 ustawy z dnia 13 czerwca 2003 r. o zatrudnieniu socjalnym (Dz. U. z 2020 r. poz. 176, z </w:t>
            </w:r>
            <w:proofErr w:type="spellStart"/>
            <w:r w:rsidRPr="00483C1A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483C1A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Osoby przebywające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w pi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eczy zastępczej lub opuszczające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pieczę</w:t>
            </w:r>
          </w:p>
          <w:p w:rsidR="00131AD1" w:rsidRDefault="00131AD1" w:rsidP="00131A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zastępczą oraz rodziny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przeżywając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e trudności w pełnieniu funkcji 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opiekuńczo-wychowawczych, o których mowa w ustawie z dnia</w:t>
            </w:r>
            <w:r w:rsidRPr="00483C1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9 czerwca 2011 r. o wspieraniu rodziny i systemie pieczy zastępczej;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Osoby nieletnie, wobec których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zastosowano środki zapobiegania i zwalczania demoralizacji i przestępczości zgodnie z ustawą z dnia 9 czerwca 2022 r. o wspieraniu i resocjalizacji nieletnich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(Dz. U. z 2022 r. poz. 1700)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, Osoby przebywające lub opuszczające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młodz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ieżowe ośrodki 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wy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chowawcze i młodzieżowe ośrodki 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socjoterapii;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Osoby z niepełnosprawnością,Członkowie gospodarstwa domowego sprawujący opiekę nad osobą z niepełnosprawnością, Osoby potrzebujące wsparcia w codziennym funkcjonowaniu, osoby opuszczające placówki opieki instytucjonalnej, Osoby w kryzysie bezdomności, dotknięte wykluczeniem z dostępu do mieszkań lub zagrożone bezdomnością, Osoby odbywające karę pozbawienia wolności, objęte dozorem elektronicznym, Osoby korzystające z programu FE PŻ, Osoby należące do społeczności marginalizowanych, takich jak Romowie, Osoby objęte ochroną czasową w Polsce w związku z agresją Federacji Rosyjskiej na Ukrainę, Osoby będące ofiarą przestępstw i przemocy w rodzinie, </w:t>
            </w:r>
          </w:p>
          <w:p w:rsidR="00131AD1" w:rsidRDefault="00131AD1" w:rsidP="00131AD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Otoczenie osób zagrozonych ubóstwem lub wykluczeniem społecznym ( w tym rodziny)</w:t>
            </w:r>
          </w:p>
          <w:p w:rsidR="00131AD1" w:rsidRDefault="00131AD1" w:rsidP="00131AD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Kandydat/ka nie otrzymuje jednocześnie wsparcia w więcej niż jednym projekcie z zakresu aktywizacji społeczno – zawodowej dofinansowanego ze środków EFS+</w:t>
            </w:r>
          </w:p>
          <w:p w:rsidR="00131AD1" w:rsidRDefault="00131AD1" w:rsidP="00131AD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Poprawność złożonych dokumentów</w:t>
            </w:r>
          </w:p>
          <w:p w:rsidR="00131AD1" w:rsidRPr="00131AD1" w:rsidRDefault="00131AD1" w:rsidP="0013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D1" w:rsidTr="00131AD1">
        <w:tc>
          <w:tcPr>
            <w:tcW w:w="4531" w:type="dxa"/>
            <w:shd w:val="clear" w:color="auto" w:fill="F2F2F2" w:themeFill="background1" w:themeFillShade="F2"/>
          </w:tcPr>
          <w:p w:rsidR="00131AD1" w:rsidRPr="00131AD1" w:rsidRDefault="00131AD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Kryteria preferencyjne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131AD1" w:rsidRPr="00131AD1" w:rsidRDefault="00131AD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uzyskanych punktów </w:t>
            </w:r>
          </w:p>
        </w:tc>
      </w:tr>
      <w:tr w:rsidR="00131AD1" w:rsidTr="00131AD1">
        <w:tc>
          <w:tcPr>
            <w:tcW w:w="4531" w:type="dxa"/>
          </w:tcPr>
          <w:p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Osoby wykluczone społecznie doświadczające wielokrotnego wykluczenia z powodu więcej niż jednej przesłanki 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31AD1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5 pkt)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2F" w:rsidTr="00131AD1"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Płeć: Kobieta 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( 0 -5 pkt)</w:t>
            </w:r>
          </w:p>
        </w:tc>
      </w:tr>
      <w:tr w:rsidR="00AC4E2F" w:rsidTr="00131AD1"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niepełnosprawności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Lekki – 1 pkt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Umiarkowany/znaczny/niepełnosprawność sprężona/zaburzenia psychiczne/niepełnosprawność intelektualna/całościowa – 5 pkt 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5 pkt)</w:t>
            </w:r>
          </w:p>
        </w:tc>
      </w:tr>
      <w:tr w:rsidR="00AC4E2F" w:rsidTr="00131AD1"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Osoby korzystające z PE PŻ 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5 pkt)</w:t>
            </w:r>
          </w:p>
        </w:tc>
      </w:tr>
      <w:tr w:rsidR="00AC4E2F" w:rsidTr="00131AD1"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Osoby opuszczające placówki opieki instytucjonalnej </w:t>
            </w:r>
          </w:p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( 0 – 5 pkt) </w:t>
            </w:r>
          </w:p>
        </w:tc>
      </w:tr>
      <w:tr w:rsidR="00AC4E2F" w:rsidTr="00AC4E2F">
        <w:tc>
          <w:tcPr>
            <w:tcW w:w="4531" w:type="dxa"/>
            <w:shd w:val="clear" w:color="auto" w:fill="F2F2F2" w:themeFill="background1" w:themeFillShade="F2"/>
          </w:tcPr>
          <w:p w:rsidR="00AC4E2F" w:rsidRDefault="00AC4E2F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PUNKTÓW </w:t>
            </w:r>
          </w:p>
          <w:p w:rsidR="007B7627" w:rsidRPr="00AC4E2F" w:rsidRDefault="007B7627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10E" w:rsidRDefault="000F610E" w:rsidP="000F610E">
      <w:pPr>
        <w:rPr>
          <w:rFonts w:ascii="Times New Roman" w:hAnsi="Times New Roman" w:cs="Times New Roman"/>
          <w:sz w:val="24"/>
          <w:szCs w:val="24"/>
        </w:rPr>
      </w:pPr>
    </w:p>
    <w:p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:rsidR="00AC4E2F" w:rsidRDefault="00AC4E2F" w:rsidP="00AC4E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C4E2F" w:rsidRPr="00F8487D" w:rsidRDefault="00AC4E2F" w:rsidP="00AC4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Data, podpis Beneficjenta </w:t>
      </w:r>
    </w:p>
    <w:sectPr w:rsidR="00AC4E2F" w:rsidRPr="00F848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7D" w:rsidRDefault="00F8487D" w:rsidP="00F8487D">
      <w:pPr>
        <w:spacing w:after="0" w:line="240" w:lineRule="auto"/>
      </w:pPr>
      <w:r>
        <w:separator/>
      </w:r>
    </w:p>
  </w:endnote>
  <w:endnote w:type="continuationSeparator" w:id="0">
    <w:p w:rsidR="00F8487D" w:rsidRDefault="00F8487D" w:rsidP="00F8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7D" w:rsidRDefault="00F8487D" w:rsidP="00F8487D">
      <w:pPr>
        <w:spacing w:after="0" w:line="240" w:lineRule="auto"/>
      </w:pPr>
      <w:r>
        <w:separator/>
      </w:r>
    </w:p>
  </w:footnote>
  <w:footnote w:type="continuationSeparator" w:id="0">
    <w:p w:rsidR="00F8487D" w:rsidRDefault="00F8487D" w:rsidP="00F8487D">
      <w:pPr>
        <w:spacing w:after="0" w:line="240" w:lineRule="auto"/>
      </w:pPr>
      <w:r>
        <w:continuationSeparator/>
      </w:r>
    </w:p>
  </w:footnote>
  <w:footnote w:id="1">
    <w:p w:rsidR="00131AD1" w:rsidRPr="00483C1A" w:rsidRDefault="00131AD1" w:rsidP="00483C1A">
      <w:pPr>
        <w:pStyle w:val="Tekstprzypisudolnego"/>
        <w:tabs>
          <w:tab w:val="left" w:pos="1000"/>
        </w:tabs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483C1A">
        <w:rPr>
          <w:rFonts w:ascii="Times New Roman" w:hAnsi="Times New Roman" w:cs="Times New Roman"/>
        </w:rPr>
        <w:t>Ubóstwo, Sieroctwo, Bezdomność, Bezrobocie, Niepełnosprawność, Długotrwała lub ciężka choroba, Przemoc w rodzinie, Potrzeby ochrony macierzyństwa lub wielodzietności, Bezradności w sprawach opiekuńczo wychowawczych i prowadzenia gospodarstwa domowego zwłaszcza w rodzinach niepełnych lub wielodzietnych, Braku umiejętności w przystosowaniu do życia młodzieży opuszczającej placówki opiekuńczo – wychowawcze, Trudności w integracji osób, które otrzymały status uchodźcy, Trudności w przystosowaniu do życia p</w:t>
      </w:r>
      <w:r>
        <w:rPr>
          <w:rFonts w:ascii="Times New Roman" w:hAnsi="Times New Roman" w:cs="Times New Roman"/>
        </w:rPr>
        <w:t xml:space="preserve">o zwolnieniu z zakładu karnego, </w:t>
      </w:r>
      <w:r w:rsidRPr="00483C1A">
        <w:rPr>
          <w:rFonts w:ascii="Times New Roman" w:hAnsi="Times New Roman" w:cs="Times New Roman"/>
        </w:rPr>
        <w:t>Alkoholizm lub narkomania, Zdarzenia losowe i sytuacja kryzysowa, Klęska żywiołowa lub ekologiczna.</w:t>
      </w:r>
    </w:p>
  </w:footnote>
  <w:footnote w:id="2">
    <w:p w:rsidR="00131AD1" w:rsidRPr="00CB5CF6" w:rsidRDefault="00131AD1" w:rsidP="00CB5C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Bezdomnych realizujących indywidualny program wychodzenia z bezdomności, w rozumieniu przepisów o pomocy społecznej;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5CF6">
        <w:rPr>
          <w:rFonts w:ascii="Times New Roman" w:hAnsi="Times New Roman" w:cs="Times New Roman"/>
          <w:sz w:val="20"/>
          <w:szCs w:val="20"/>
        </w:rPr>
        <w:t>uzależnionych od alkoholu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83C1A">
        <w:rPr>
          <w:rFonts w:ascii="Times New Roman" w:hAnsi="Times New Roman" w:cs="Times New Roman"/>
          <w:sz w:val="20"/>
          <w:szCs w:val="20"/>
        </w:rPr>
        <w:t>uzależnionych od narkotyków lub innych środków odurzających,</w:t>
      </w:r>
      <w:r w:rsidR="00CB5CF6"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chorych psychicznie, w rozumieniu przepisów o ochronie zdrowia psychicznego;</w:t>
      </w:r>
      <w:r w:rsidR="00CB5CF6">
        <w:rPr>
          <w:rFonts w:ascii="Times New Roman" w:hAnsi="Times New Roman" w:cs="Times New Roman"/>
          <w:sz w:val="20"/>
          <w:szCs w:val="20"/>
        </w:rPr>
        <w:t xml:space="preserve"> </w:t>
      </w:r>
      <w:r w:rsidR="00CB5CF6" w:rsidRPr="00CB5CF6">
        <w:rPr>
          <w:rFonts w:ascii="Times New Roman" w:hAnsi="Times New Roman" w:cs="Times New Roman"/>
          <w:sz w:val="20"/>
          <w:szCs w:val="20"/>
        </w:rPr>
        <w:t>długotrwale bezrobotnych w rozumieniu przepisów o promocji zatrudnienia i instytucjach rynku pracy</w:t>
      </w:r>
      <w:r w:rsidRPr="00483C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zwalnianych z zakładów karnych, mających trudności w integracji ze środowiskiem, w rozumieniu przepisów o pomocy społecznej;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uchodźców realizujących indywidualny program integracji, w rozumieniu przepisów o pomocy społecznej</w:t>
      </w:r>
      <w:r w:rsidR="00CB5CF6">
        <w:rPr>
          <w:rFonts w:ascii="Times New Roman" w:hAnsi="Times New Roman" w:cs="Times New Roman"/>
          <w:sz w:val="20"/>
          <w:szCs w:val="20"/>
        </w:rPr>
        <w:t xml:space="preserve">, </w:t>
      </w:r>
      <w:bookmarkStart w:id="0" w:name="_GoBack"/>
      <w:bookmarkEnd w:id="0"/>
      <w:r w:rsidR="00CB5CF6" w:rsidRPr="00CB5CF6">
        <w:rPr>
          <w:rFonts w:ascii="Times New Roman" w:hAnsi="Times New Roman" w:cs="Times New Roman"/>
          <w:sz w:val="20"/>
          <w:szCs w:val="20"/>
        </w:rPr>
        <w:t>osób niepełnosprawnych, w rozumieniu przepisów o rehabilitacji zawodowej i społecznej oraz zatrudnianiu osób niepełnosprawnych, którzy podlegają wykluczeniu społecznemu i ze względu na swoją sytuację życiową nie są w stanie własnym staraniem zaspokoić swoich podstawowych potrzeb życiowych i znajdują się w sytuacji powodującej ubóstwo oraz uniemożliwiającej lub ograniczającej</w:t>
      </w:r>
      <w:r w:rsidR="00CB5CF6">
        <w:rPr>
          <w:rFonts w:ascii="Times New Roman" w:hAnsi="Times New Roman" w:cs="Times New Roman"/>
          <w:sz w:val="20"/>
          <w:szCs w:val="20"/>
        </w:rPr>
        <w:t xml:space="preserve"> </w:t>
      </w:r>
      <w:r w:rsidR="00CB5CF6" w:rsidRPr="00CB5CF6">
        <w:rPr>
          <w:rFonts w:ascii="Times New Roman" w:hAnsi="Times New Roman" w:cs="Times New Roman"/>
          <w:sz w:val="20"/>
          <w:szCs w:val="20"/>
        </w:rPr>
        <w:t>uczestnictwo w życiu zawodowym, społecznym i rodzinnym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87D" w:rsidRDefault="00F8487D">
    <w:pPr>
      <w:pStyle w:val="Nagwek"/>
    </w:pPr>
    <w:r>
      <w:rPr>
        <w:noProof/>
        <w:lang w:eastAsia="pl-PL"/>
      </w:rPr>
      <w:drawing>
        <wp:inline distT="0" distB="0" distL="0" distR="0" wp14:anchorId="3630FF3F" wp14:editId="10BCE064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87D" w:rsidRDefault="00F84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D90"/>
    <w:multiLevelType w:val="hybridMultilevel"/>
    <w:tmpl w:val="C076E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9FA"/>
    <w:multiLevelType w:val="hybridMultilevel"/>
    <w:tmpl w:val="3760C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4BC7"/>
    <w:multiLevelType w:val="hybridMultilevel"/>
    <w:tmpl w:val="623051F8"/>
    <w:lvl w:ilvl="0" w:tplc="02EA0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7D"/>
    <w:rsid w:val="00031812"/>
    <w:rsid w:val="000F610E"/>
    <w:rsid w:val="00131AD1"/>
    <w:rsid w:val="00483C1A"/>
    <w:rsid w:val="007B7627"/>
    <w:rsid w:val="0084617C"/>
    <w:rsid w:val="00A67284"/>
    <w:rsid w:val="00A75596"/>
    <w:rsid w:val="00AA149D"/>
    <w:rsid w:val="00AC4E2F"/>
    <w:rsid w:val="00CB5CF6"/>
    <w:rsid w:val="00CF3F21"/>
    <w:rsid w:val="00F8487D"/>
    <w:rsid w:val="00F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8B9C"/>
  <w15:chartTrackingRefBased/>
  <w15:docId w15:val="{1F87A990-4A38-42F0-A126-4B7014C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87D"/>
  </w:style>
  <w:style w:type="paragraph" w:styleId="Stopka">
    <w:name w:val="footer"/>
    <w:basedOn w:val="Normalny"/>
    <w:link w:val="StopkaZnak"/>
    <w:uiPriority w:val="99"/>
    <w:unhideWhenUsed/>
    <w:rsid w:val="00F8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87D"/>
  </w:style>
  <w:style w:type="table" w:styleId="Tabela-Siatka">
    <w:name w:val="Table Grid"/>
    <w:basedOn w:val="Standardowy"/>
    <w:uiPriority w:val="39"/>
    <w:rsid w:val="000F610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D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D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D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D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0D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D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4676-F1DC-4EAB-BB81-62004D7F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2024-11-27T11:58:00Z</dcterms:created>
  <dcterms:modified xsi:type="dcterms:W3CDTF">2025-02-04T12:44:00Z</dcterms:modified>
</cp:coreProperties>
</file>