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bookmarkStart w:id="0" w:name="_heading=h.i3e0j9dzp7fc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Załącznik numer 5 do do Regulaminu rekrutacji i uczestnictwa w projekcie „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ł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ugi aktywnej integracji – kompleksowy program wsparcia</w:t>
      </w:r>
      <w:r>
        <w:rPr/>
        <w:t xml:space="preserve">”. Wzór oświadczenia potwierdzającego zamieszkanie lub podjęcia nauki na terenie powiatu zawierciańskiego.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OŚWIADCZENIE KANDYDATA NA UCZESTNIKA PROJEKTU POTWIERDZAJĄCE ZAMIESZKANIE LUB PODJĘCIE NAUKI NA TERENIE POWIATU ZAWIERCIAŃSKIEGO</w:t>
      </w:r>
      <w:r>
        <w:rPr>
          <w:rStyle w:val="FootnoteReference"/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  <w:vertAlign w:val="superscript"/>
        </w:rPr>
        <w:footnoteReference w:id="2"/>
      </w:r>
    </w:p>
    <w:p>
      <w:pPr>
        <w:pStyle w:val="normal1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projektu „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ł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ugi aktywnej integracji – kompleksowy program wsparcia</w:t>
      </w:r>
      <w:r>
        <w:rPr/>
        <w:t>”.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Realizowanego w ramach  priorytetu 7 Działanie 7.2 Fundusze Europejskie dla społeczeństwa Działanie 7.2 Aktywna integracja w ramach programu Fundusze Europejskie dla Śląskiego 2021 – 2027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Numer projektu: NR FESL.07.02-IZ.01-06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35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/23-00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 kandydata na Uczestnika projektu:____________________________________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Oświadczam, że ja niżej podpisany/a: 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Legitymujący/a się dowodem osobistym: Seria: _______________Nr_____________________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wydanym przez:_____________________________________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PESEL: 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Zamieszkuję, z zamiarem stałego pobytu pod wskazanym poniżej adresem: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Miejscowość: 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Ulica: 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Numer domu/lokalu: 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Kod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pocztowy: 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Oświadczam, że przedłożone przeze mnie powyższe informacje są zgodne ze stanem faktycznym. Jestem świadomy odpowiedzialności karnej za złożenie fałszywego oświadczenia.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Art.233 §1 KK - Kto składając zeznanie mające służyć za dowód w postępowaniu sądowym lub innym postępowaniu prowadzonym na podstawie ustawy zeznaje nieprawdę lub zataja prawdę, podlega karze pozbawienia wolności do lat 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272 KK - Kto wyłudza poświadczenie nieprawdy przez podstępne wprowadzenie w błąd funkcjonariusza publicznego lub innej osoby upoważnionej do wystawienia dokumentu, podlega karze pozbawienia wolności do lat 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25 KC - Miejscem zamieszkania osoby fizycznej jest miejscowość, w której ta osoba przebywa z zamiarem stałego pobytu Art. 24. ust. 1 ustawy z dnia 24 września 2010 r. o ewidencji ludności - Obywatel polski przebywający na terytorium Rzeczypospolitej Polskiej jest obowiązany wykonywać obowiązek meldunkowy określony w ustawie.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 xml:space="preserve"> Data,  Podpis kandydata na uczestnika  projektu</w:t>
      </w:r>
    </w:p>
    <w:sectPr>
      <w:headerReference w:type="even" r:id="rId2"/>
      <w:headerReference w:type="default" r:id="rId3"/>
      <w:footerReference w:type="even" r:id="rId4"/>
      <w:footerReference w:type="default" r:id="rId5"/>
      <w:footnotePr>
        <w:numFmt w:val="decimal"/>
      </w:footnotePr>
      <w:type w:val="nextPage"/>
      <w:pgSz w:w="11906" w:h="16838"/>
      <w:pgMar w:left="1276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normal1"/>
        <w:rPr>
          <w:position w:val="0"/>
          <w:sz w:val="20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20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 Uzupełnia się w przypadku gdy nie ma możliwości aby dostarczyć żadnego zaświadczenia, na którym widniałby adres zamieszkania bądź podjęcia nauki.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5756910" cy="5524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NagwekZnak">
    <w:name w:val="Nagłówek Znak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StopkaZnak">
    <w:name w:val="Stopka Znak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TekstprzypisudolnegoZnak">
    <w:name w:val="Tekst przypisu doln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dolnych">
    <w:name w:val="Znaki przypisów dolnych"/>
    <w:basedOn w:val="DefaultParagraphFont"/>
    <w:qFormat/>
    <w:rPr>
      <w:w w:val="100"/>
      <w:effect w:val="none"/>
      <w:vertAlign w:val="superscript"/>
      <w:em w:val="none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styleId="TekstprzypisukocowegoZnak">
    <w:name w:val="Tekst przypisu końcow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kocowych">
    <w:name w:val="Znaki przypisów końcowych"/>
    <w:basedOn w:val="DefaultParagraphFont"/>
    <w:qFormat/>
    <w:rPr>
      <w:w w:val="100"/>
      <w:effect w:val="none"/>
      <w:vertAlign w:val="superscript"/>
      <w:em w:val="none"/>
    </w:rPr>
  </w:style>
  <w:style w:type="character" w:styleId="EndnoteReference">
    <w:name w:val="endnote reference"/>
    <w:rPr>
      <w:w w:val="100"/>
      <w:effect w:val="none"/>
      <w:vertAlign w:val="superscript"/>
      <w:em w:val="none"/>
    </w:rPr>
  </w:style>
  <w:style w:type="character" w:styleId="czeinternetoweuser">
    <w:name w:val="Łącze internetowe (user)"/>
    <w:basedOn w:val="DefaultParagraphFont"/>
    <w:qFormat/>
    <w:rPr>
      <w:color w:val="0563C1"/>
      <w:w w:val="100"/>
      <w:position w:val="0"/>
      <w:sz w:val="20"/>
      <w:u w:val="single"/>
      <w:effect w:val="none"/>
      <w:vertAlign w:val="baseline"/>
      <w:em w:val="none"/>
      <w:lang w:val="und" w:eastAsia="und" w:bidi="und"/>
    </w:rPr>
  </w:style>
  <w:style w:type="character" w:styleId="Nierozpoznanawzmianka1">
    <w:name w:val="Nierozpoznana wzmianka1"/>
    <w:basedOn w:val="DefaultParagraphFont"/>
    <w:qFormat/>
    <w:rPr>
      <w:color w:val="605E5C"/>
      <w:w w:val="100"/>
      <w:position w:val="0"/>
      <w:sz w:val="20"/>
      <w:effect w:val="none"/>
      <w:vertAlign w:val="baseline"/>
      <w:em w:val="none"/>
    </w:rPr>
  </w:style>
  <w:style w:type="character" w:styleId="Znakiprzypiswdolnychuser">
    <w:name w:val="Znaki przypisów dolnych (user)"/>
    <w:qFormat/>
    <w:rPr>
      <w:w w:val="100"/>
      <w:position w:val="0"/>
      <w:sz w:val="20"/>
      <w:effect w:val="none"/>
      <w:vertAlign w:val="baseline"/>
      <w:em w:val="none"/>
    </w:rPr>
  </w:style>
  <w:style w:type="character" w:styleId="Zakotwiczenieprzypisudolnegouser">
    <w:name w:val="Zakotwiczenie przypisu dolnego (user)"/>
    <w:qFormat/>
    <w:rPr>
      <w:w w:val="100"/>
      <w:effect w:val="none"/>
      <w:vertAlign w:val="superscript"/>
      <w:em w:val="none"/>
    </w:rPr>
  </w:style>
  <w:style w:type="character" w:styleId="Zakotwiczenieprzypisukocowegouser">
    <w:name w:val="Zakotwiczenie przypisu końcowego (user)"/>
    <w:qFormat/>
    <w:rPr>
      <w:w w:val="100"/>
      <w:effect w:val="none"/>
      <w:vertAlign w:val="superscript"/>
      <w:em w:val="none"/>
    </w:rPr>
  </w:style>
  <w:style w:type="character" w:styleId="Znakiprzypiswkocowychuser">
    <w:name w:val="Znaki przypisów końcowych (user)"/>
    <w:qFormat/>
    <w:rPr>
      <w:w w:val="100"/>
      <w:position w:val="0"/>
      <w:sz w:val="20"/>
      <w:effect w:val="none"/>
      <w:vertAlign w:val="baseline"/>
      <w:em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omylnie">
    <w:name w:val="Domyś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60"/>
      <w:jc w:val="left"/>
      <w:textAlignment w:val="top"/>
      <w:outlineLvl w:val="0"/>
    </w:pPr>
    <w:rPr>
      <w:rFonts w:ascii="Calibri" w:hAnsi="Calibri" w:eastAsia="SimSun" w:cs=""/>
      <w:color w:val="auto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Nagwekuser">
    <w:name w:val="Nagłówek (user)"/>
    <w:basedOn w:val="Domylnie"/>
    <w:next w:val="Tretekstuuser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uto" w:line="257" w:before="240" w:after="120"/>
      <w:textAlignment w:val="top"/>
    </w:pPr>
    <w:rPr>
      <w:rFonts w:ascii="Arial" w:hAnsi="Arial" w:eastAsia="Microsoft YaHei" w:cs="Arial"/>
      <w:w w:val="100"/>
      <w:kern w:val="2"/>
      <w:position w:val="-1"/>
      <w:sz w:val="28"/>
      <w:szCs w:val="28"/>
      <w:effect w:val="none"/>
      <w:em w:val="none"/>
      <w:lang w:val="pl-PL" w:eastAsia="en-US" w:bidi="ar-SA"/>
    </w:rPr>
  </w:style>
  <w:style w:type="paragraph" w:styleId="Tretekstuuser">
    <w:name w:val="Treść tekstu (user)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2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Listauser">
    <w:name w:val="Lista (user)"/>
    <w:basedOn w:val="Tretekstuuser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20"/>
      <w:textAlignment w:val="top"/>
    </w:pPr>
    <w:rPr>
      <w:rFonts w:ascii="Calibri" w:hAnsi="Calibri" w:eastAsia="SimSun" w:cs="Arial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Podpisuser">
    <w:name w:val="Podpis (user)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120" w:after="120"/>
      <w:textAlignment w:val="top"/>
    </w:pPr>
    <w:rPr>
      <w:rFonts w:ascii="Calibri" w:hAnsi="Calibri" w:eastAsia="SimSun" w:cs="Arial"/>
      <w:i/>
      <w:iCs/>
      <w:w w:val="100"/>
      <w:kern w:val="2"/>
      <w:position w:val="-1"/>
      <w:sz w:val="24"/>
      <w:szCs w:val="24"/>
      <w:effect w:val="none"/>
      <w:em w:val="none"/>
      <w:lang w:val="pl-PL" w:eastAsia="en-US" w:bidi="ar-SA"/>
    </w:rPr>
  </w:style>
  <w:style w:type="paragraph" w:styleId="Indeksuser">
    <w:name w:val="Indeks (user)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0" w:after="160"/>
      <w:textAlignment w:val="top"/>
    </w:pPr>
    <w:rPr>
      <w:rFonts w:ascii="Calibri" w:hAnsi="Calibri" w:eastAsia="SimSun" w:cs="Arial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Nagwekstrony">
    <w:name w:val="Nagłówek strony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Stopkauser">
    <w:name w:val="Stopka (user)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FootnoteText">
    <w:name w:val="footnote text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0"/>
      <w:szCs w:val="20"/>
      <w:effect w:val="none"/>
      <w:em w:val="none"/>
      <w:lang w:val="pl-PL" w:eastAsia="en-US" w:bidi="ar-SA"/>
    </w:rPr>
  </w:style>
  <w:style w:type="paragraph" w:styleId="ListParagraph">
    <w:name w:val="List Paragraph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60"/>
      <w:ind w:hanging="0" w:left="720" w:right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EndnoteText">
    <w:name w:val="endnote text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0"/>
      <w:szCs w:val="20"/>
      <w:effect w:val="none"/>
      <w:em w:val="none"/>
      <w:lang w:val="pl-PL" w:eastAsia="en-US" w:bidi="ar-SA"/>
    </w:rPr>
  </w:style>
  <w:style w:type="paragraph" w:styleId="Przypisdolnyuser">
    <w:name w:val="Przypis dolny (user)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0" w:after="160"/>
      <w:ind w:hanging="283" w:left="283" w:right="0"/>
      <w:textAlignment w:val="top"/>
    </w:pPr>
    <w:rPr>
      <w:rFonts w:ascii="Calibri" w:hAnsi="Calibri" w:eastAsia="SimSun" w:cs=""/>
      <w:w w:val="100"/>
      <w:kern w:val="2"/>
      <w:position w:val="-1"/>
      <w:sz w:val="20"/>
      <w:szCs w:val="20"/>
      <w:effect w:val="none"/>
      <w:em w:val="none"/>
      <w:lang w:val="pl-PL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FHTK5h+sux7oEAR2h5/Jt6G1gA==">CgMxLjAyDmguaTNlMGo5ZHpwN2ZjOAByITFaSzYtdXc5Q005bU5jdGI0WWVSZm16U0ROdVdxTF9GRw==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DocSecurity>0</DocSecurity>
  <Pages>2</Pages>
  <Words>278</Words>
  <Characters>2337</Characters>
  <CharactersWithSpaces>2670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2024-11-27T09:04:00Z</dcterms:created>
  <dc:creator>Paweł Krawczyk</dc:creator>
  <dc:description/>
  <dc:language>pl-PL</dc:language>
  <cp:lastModifiedBy/>
  <dcterms:modified xsi:type="dcterms:W3CDTF">2025-07-11T11:46:57Z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